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BA2ECC" w:rsidP="0062083F">
      <w:pPr>
        <w:ind w:left="-142"/>
        <w:jc w:val="center"/>
      </w:pPr>
      <w:r w:rsidRPr="00BA2ECC">
        <w:rPr>
          <w:cap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3799865</wp:posOffset>
            </wp:positionH>
            <wp:positionV relativeFrom="paragraph">
              <wp:posOffset>37033</wp:posOffset>
            </wp:positionV>
            <wp:extent cx="1267486" cy="1550823"/>
            <wp:effectExtent l="19050" t="0" r="8864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7486" cy="15508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Рассмотрена                                         Принята на заседании                   </w:t>
      </w:r>
      <w:r>
        <w:rPr>
          <w:sz w:val="20"/>
          <w:szCs w:val="20"/>
        </w:rPr>
        <w:t xml:space="preserve">           </w:t>
      </w:r>
      <w:r w:rsidRPr="00303D8B">
        <w:rPr>
          <w:sz w:val="20"/>
          <w:szCs w:val="20"/>
        </w:rPr>
        <w:t>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на заседании ШМО,                            педагогического совета,        </w:t>
      </w:r>
      <w:r>
        <w:rPr>
          <w:sz w:val="20"/>
          <w:szCs w:val="20"/>
        </w:rPr>
        <w:t xml:space="preserve">                 </w:t>
      </w:r>
      <w:r w:rsidRPr="00303D8B">
        <w:rPr>
          <w:sz w:val="20"/>
          <w:szCs w:val="20"/>
        </w:rPr>
        <w:t xml:space="preserve">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 w:rsidRPr="00303D8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протокол № 1 от 30</w:t>
      </w:r>
      <w:r w:rsidRPr="00303D8B">
        <w:rPr>
          <w:sz w:val="20"/>
          <w:szCs w:val="20"/>
        </w:rPr>
        <w:t>. 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№1 от 31</w:t>
      </w:r>
      <w:r w:rsidRPr="00303D8B">
        <w:rPr>
          <w:sz w:val="20"/>
          <w:szCs w:val="20"/>
        </w:rPr>
        <w:t>.08.20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</w:t>
      </w:r>
      <w:r>
        <w:rPr>
          <w:sz w:val="20"/>
          <w:szCs w:val="20"/>
        </w:rPr>
        <w:t xml:space="preserve">          </w:t>
      </w:r>
      <w:r w:rsidRPr="00303D8B">
        <w:rPr>
          <w:sz w:val="20"/>
          <w:szCs w:val="20"/>
        </w:rPr>
        <w:t xml:space="preserve"> _______</w:t>
      </w:r>
      <w:r>
        <w:rPr>
          <w:sz w:val="20"/>
          <w:szCs w:val="20"/>
        </w:rPr>
        <w:t xml:space="preserve">             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303D8B">
        <w:rPr>
          <w:sz w:val="20"/>
          <w:szCs w:val="20"/>
        </w:rPr>
        <w:t>приказ №</w:t>
      </w:r>
      <w:r>
        <w:rPr>
          <w:sz w:val="20"/>
          <w:szCs w:val="20"/>
        </w:rPr>
        <w:t xml:space="preserve"> 103   от  31.08.2023</w:t>
      </w:r>
      <w:r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АЛГЕБРЕ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 xml:space="preserve">Класс: </w:t>
      </w:r>
      <w:r w:rsidR="006573D3">
        <w:rPr>
          <w:spacing w:val="-5"/>
          <w:szCs w:val="28"/>
        </w:rPr>
        <w:t>9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>
        <w:rPr>
          <w:spacing w:val="-1"/>
          <w:szCs w:val="28"/>
        </w:rPr>
        <w:t>10</w:t>
      </w:r>
      <w:r w:rsidR="000249D4">
        <w:rPr>
          <w:spacing w:val="-1"/>
          <w:szCs w:val="28"/>
        </w:rPr>
        <w:t>0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7E4FA4">
      <w:pPr>
        <w:pStyle w:val="60"/>
        <w:shd w:val="clear" w:color="auto" w:fill="auto"/>
        <w:spacing w:after="146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A0444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EB5705">
        <w:rPr>
          <w:color w:val="000000"/>
          <w:sz w:val="28"/>
        </w:rPr>
        <w:lastRenderedPageBreak/>
        <w:t xml:space="preserve">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Самоорганизация:</w:t>
      </w:r>
    </w:p>
    <w:p w:rsidR="002A0444" w:rsidRPr="00EB5705" w:rsidRDefault="002A0444" w:rsidP="002A0444">
      <w:pPr>
        <w:numPr>
          <w:ilvl w:val="0"/>
          <w:numId w:val="22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К концу обучения </w:t>
      </w:r>
      <w:r w:rsidRPr="00EB5705">
        <w:rPr>
          <w:b/>
          <w:color w:val="000000"/>
          <w:sz w:val="28"/>
        </w:rPr>
        <w:t>в 9 классе</w:t>
      </w:r>
      <w:r>
        <w:rPr>
          <w:b/>
          <w:color w:val="000000"/>
          <w:sz w:val="28"/>
        </w:rPr>
        <w:t xml:space="preserve"> </w:t>
      </w:r>
      <w:r w:rsidRPr="00EB5705">
        <w:rPr>
          <w:color w:val="000000"/>
          <w:sz w:val="28"/>
        </w:rPr>
        <w:t>обучающийся получит следующие предметные результаты: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1" w:name="_Toc124426245"/>
      <w:bookmarkEnd w:id="1"/>
      <w:r w:rsidRPr="00EB5705">
        <w:rPr>
          <w:b/>
          <w:color w:val="000000"/>
          <w:sz w:val="28"/>
        </w:rPr>
        <w:t>Числа и вычисления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Сравнивать и упорядочивать рациональные и иррациональные числа.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lastRenderedPageBreak/>
        <w:t>Округлять действительные числа, выполнять прикидку результата вычислений, оценку числовых выражений.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2" w:name="_Toc124426246"/>
      <w:bookmarkEnd w:id="2"/>
      <w:r w:rsidRPr="00EB5705">
        <w:rPr>
          <w:b/>
          <w:color w:val="000000"/>
          <w:sz w:val="28"/>
        </w:rPr>
        <w:t>Уравнения и неравенства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неравенства при решении различных задач.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bookmarkStart w:id="3" w:name="_Toc124426247"/>
      <w:bookmarkEnd w:id="3"/>
      <w:r w:rsidRPr="00EB5705">
        <w:rPr>
          <w:b/>
          <w:color w:val="000000"/>
          <w:sz w:val="28"/>
        </w:rPr>
        <w:t>Функции</w:t>
      </w:r>
    </w:p>
    <w:p w:rsidR="006573D3" w:rsidRPr="00EB5705" w:rsidRDefault="006573D3" w:rsidP="006573D3">
      <w:pPr>
        <w:spacing w:line="360" w:lineRule="auto"/>
        <w:ind w:firstLine="600"/>
        <w:jc w:val="both"/>
      </w:pPr>
      <w:r w:rsidRPr="00EB5705">
        <w:rPr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>
        <w:rPr>
          <w:i/>
          <w:color w:val="000000"/>
          <w:sz w:val="28"/>
        </w:rPr>
        <w:t>kx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>
        <w:rPr>
          <w:i/>
          <w:color w:val="000000"/>
          <w:sz w:val="28"/>
        </w:rPr>
        <w:t>kx</w:t>
      </w:r>
      <w:proofErr w:type="spellEnd"/>
      <w:r w:rsidRPr="00EB5705">
        <w:rPr>
          <w:i/>
          <w:color w:val="000000"/>
          <w:sz w:val="28"/>
        </w:rPr>
        <w:t xml:space="preserve"> + </w:t>
      </w:r>
      <w:proofErr w:type="spellStart"/>
      <w:r>
        <w:rPr>
          <w:i/>
          <w:color w:val="000000"/>
          <w:sz w:val="28"/>
        </w:rPr>
        <w:t>b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>
        <w:rPr>
          <w:i/>
          <w:color w:val="000000"/>
          <w:sz w:val="28"/>
        </w:rPr>
        <w:t>k</w:t>
      </w:r>
      <w:proofErr w:type="spellEnd"/>
      <w:r w:rsidRPr="00EB5705">
        <w:rPr>
          <w:i/>
          <w:color w:val="000000"/>
          <w:sz w:val="28"/>
        </w:rPr>
        <w:t>/</w:t>
      </w:r>
      <w:proofErr w:type="spellStart"/>
      <w:r>
        <w:rPr>
          <w:i/>
          <w:color w:val="000000"/>
          <w:sz w:val="28"/>
        </w:rPr>
        <w:t>x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r>
        <w:rPr>
          <w:i/>
          <w:color w:val="000000"/>
          <w:sz w:val="28"/>
        </w:rPr>
        <w:t>ax</w:t>
      </w:r>
      <w:r w:rsidRPr="00EB5705">
        <w:rPr>
          <w:i/>
          <w:color w:val="000000"/>
          <w:sz w:val="28"/>
        </w:rPr>
        <w:t xml:space="preserve">2 + </w:t>
      </w:r>
      <w:proofErr w:type="spellStart"/>
      <w:r>
        <w:rPr>
          <w:i/>
          <w:color w:val="000000"/>
          <w:sz w:val="28"/>
        </w:rPr>
        <w:t>bx</w:t>
      </w:r>
      <w:proofErr w:type="spellEnd"/>
      <w:r w:rsidRPr="00EB5705">
        <w:rPr>
          <w:i/>
          <w:color w:val="000000"/>
          <w:sz w:val="28"/>
        </w:rPr>
        <w:t xml:space="preserve"> + </w:t>
      </w:r>
      <w:proofErr w:type="spellStart"/>
      <w:r>
        <w:rPr>
          <w:i/>
          <w:color w:val="000000"/>
          <w:sz w:val="28"/>
        </w:rPr>
        <w:t>c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r>
        <w:rPr>
          <w:i/>
          <w:color w:val="000000"/>
          <w:sz w:val="28"/>
        </w:rPr>
        <w:t>x</w:t>
      </w:r>
      <w:r w:rsidRPr="00EB5705">
        <w:rPr>
          <w:i/>
          <w:color w:val="000000"/>
          <w:sz w:val="28"/>
        </w:rPr>
        <w:t xml:space="preserve">3, </w:t>
      </w:r>
      <w:proofErr w:type="spellStart"/>
      <w:r>
        <w:rPr>
          <w:color w:val="000000"/>
          <w:sz w:val="28"/>
        </w:rPr>
        <w:t>y</w:t>
      </w:r>
      <w:proofErr w:type="spellEnd"/>
      <w:r w:rsidRPr="00EB5705">
        <w:rPr>
          <w:color w:val="000000"/>
          <w:sz w:val="28"/>
        </w:rPr>
        <w:t xml:space="preserve"> = </w:t>
      </w:r>
      <w:proofErr w:type="spellStart"/>
      <w:r w:rsidRPr="00EB5705">
        <w:rPr>
          <w:color w:val="000000"/>
          <w:sz w:val="28"/>
        </w:rPr>
        <w:t>√</w:t>
      </w:r>
      <w:r>
        <w:rPr>
          <w:color w:val="000000"/>
          <w:sz w:val="28"/>
        </w:rPr>
        <w:t>x</w:t>
      </w:r>
      <w:proofErr w:type="spellEnd"/>
      <w:r w:rsidRPr="00EB5705">
        <w:rPr>
          <w:i/>
          <w:color w:val="000000"/>
          <w:sz w:val="28"/>
        </w:rPr>
        <w:t xml:space="preserve">, </w:t>
      </w:r>
      <w:proofErr w:type="spellStart"/>
      <w:r>
        <w:rPr>
          <w:i/>
          <w:color w:val="000000"/>
          <w:sz w:val="28"/>
        </w:rPr>
        <w:t>y</w:t>
      </w:r>
      <w:proofErr w:type="spellEnd"/>
      <w:r w:rsidRPr="00EB5705">
        <w:rPr>
          <w:i/>
          <w:color w:val="000000"/>
          <w:sz w:val="28"/>
        </w:rPr>
        <w:t xml:space="preserve"> = </w:t>
      </w:r>
      <w:proofErr w:type="spellStart"/>
      <w:r w:rsidRPr="00EB5705">
        <w:rPr>
          <w:i/>
          <w:color w:val="000000"/>
          <w:sz w:val="28"/>
        </w:rPr>
        <w:t>|</w:t>
      </w:r>
      <w:r>
        <w:rPr>
          <w:i/>
          <w:color w:val="000000"/>
          <w:sz w:val="28"/>
        </w:rPr>
        <w:t>x</w:t>
      </w:r>
      <w:r w:rsidRPr="00EB5705">
        <w:rPr>
          <w:i/>
          <w:color w:val="000000"/>
          <w:sz w:val="28"/>
        </w:rPr>
        <w:t>|</w:t>
      </w:r>
      <w:proofErr w:type="spellEnd"/>
      <w:r w:rsidRPr="00EB5705">
        <w:rPr>
          <w:color w:val="000000"/>
          <w:sz w:val="28"/>
        </w:rPr>
        <w:t>, в зависимости от значений коэффициентов, описывать свойства функций.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Числовые последовательности и прогрессии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Выполнять вычисления с использованием формул </w:t>
      </w:r>
      <w:r>
        <w:rPr>
          <w:color w:val="000000"/>
          <w:sz w:val="28"/>
        </w:rPr>
        <w:t>n</w:t>
      </w:r>
      <w:r w:rsidRPr="00EB5705">
        <w:rPr>
          <w:color w:val="000000"/>
          <w:sz w:val="28"/>
        </w:rPr>
        <w:t xml:space="preserve">-го члена арифметической и геометрической прогрессий, суммы первых </w:t>
      </w:r>
      <w:proofErr w:type="spellStart"/>
      <w:r>
        <w:rPr>
          <w:color w:val="000000"/>
          <w:sz w:val="28"/>
        </w:rPr>
        <w:t>n</w:t>
      </w:r>
      <w:proofErr w:type="spellEnd"/>
      <w:r w:rsidRPr="00EB5705">
        <w:rPr>
          <w:color w:val="000000"/>
          <w:sz w:val="28"/>
        </w:rPr>
        <w:t xml:space="preserve"> членов.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6573D3" w:rsidRPr="00EB5705" w:rsidRDefault="006573D3" w:rsidP="006573D3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4" w:name="_Toc124426249"/>
      <w:bookmarkEnd w:id="4"/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W w:w="10061" w:type="dxa"/>
        <w:jc w:val="center"/>
        <w:tblInd w:w="-427" w:type="dxa"/>
        <w:tblLayout w:type="fixed"/>
        <w:tblLook w:val="0000"/>
      </w:tblPr>
      <w:tblGrid>
        <w:gridCol w:w="1062"/>
        <w:gridCol w:w="4889"/>
        <w:gridCol w:w="1134"/>
        <w:gridCol w:w="1065"/>
        <w:gridCol w:w="1911"/>
      </w:tblGrid>
      <w:tr w:rsidR="000B0D4E" w:rsidRPr="000B0D4E" w:rsidTr="002A0444">
        <w:trPr>
          <w:trHeight w:val="966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E62914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 xml:space="preserve">№ </w:t>
            </w:r>
            <w:r w:rsidR="006806D6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6806D6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4E" w:rsidRPr="000B0D4E" w:rsidRDefault="006806D6" w:rsidP="006806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Примеча</w:t>
            </w:r>
            <w:r w:rsidR="000B0D4E">
              <w:rPr>
                <w:b/>
                <w:bCs/>
                <w:sz w:val="28"/>
                <w:szCs w:val="28"/>
              </w:rPr>
              <w:t>ние</w:t>
            </w: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Множество действительных чисел.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Повторение. Линейные, квадратные, биквадратные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0B0D4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Тождественные преобразования выражений.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Тождественные преобразования выражений.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Повторение. Уравнения, решаемые разложением на множители.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Дробно-рациональные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Дробно-рациональные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Входная контрольная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неравенства.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неравенства.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Основные 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Основные свойства числовых неравенств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Сложение и умножение числовых неравенств. </w:t>
            </w:r>
            <w:r>
              <w:rPr>
                <w:color w:val="000000"/>
              </w:rPr>
              <w:t>Оценивание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Сложение и умножение числовых неравенств. </w:t>
            </w:r>
            <w:r>
              <w:rPr>
                <w:color w:val="000000"/>
              </w:rPr>
              <w:t>Оценивание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02.10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Решение неравенств с одной переменной. </w:t>
            </w:r>
            <w:r>
              <w:rPr>
                <w:color w:val="000000"/>
              </w:rPr>
              <w:t>Числовые промежутки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09.10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линейных неравенств с одной переменной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по теме «Линейные неравенства».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Повторение и расширение сведений о </w:t>
            </w:r>
            <w:r w:rsidRPr="00EB5705">
              <w:rPr>
                <w:color w:val="000000"/>
              </w:rPr>
              <w:lastRenderedPageBreak/>
              <w:t>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Повторение и расширение сведений о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Свойства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Свойства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Построение графика функции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kf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Построение графика функции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kf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Построения графиков  функций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) + </w:t>
            </w:r>
            <w:proofErr w:type="spellStart"/>
            <w:r w:rsidRPr="008C5587">
              <w:rPr>
                <w:color w:val="000000"/>
              </w:rPr>
              <w:t>b</w:t>
            </w:r>
            <w:proofErr w:type="spellEnd"/>
            <w:r w:rsidRPr="008C5587">
              <w:rPr>
                <w:color w:val="000000"/>
              </w:rPr>
              <w:t xml:space="preserve"> 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 + </w:t>
            </w:r>
            <w:proofErr w:type="spellStart"/>
            <w:r w:rsidRPr="008C5587">
              <w:rPr>
                <w:color w:val="000000"/>
              </w:rPr>
              <w:t>a</w:t>
            </w:r>
            <w:proofErr w:type="spellEnd"/>
            <w:r w:rsidRPr="008C558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Построения графиков  функций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) + </w:t>
            </w:r>
            <w:proofErr w:type="spellStart"/>
            <w:r w:rsidRPr="008C5587">
              <w:rPr>
                <w:color w:val="000000"/>
              </w:rPr>
              <w:t>b</w:t>
            </w:r>
            <w:proofErr w:type="spellEnd"/>
            <w:r w:rsidRPr="008C5587">
              <w:rPr>
                <w:color w:val="000000"/>
              </w:rPr>
              <w:t xml:space="preserve"> 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 + </w:t>
            </w:r>
            <w:proofErr w:type="spellStart"/>
            <w:r w:rsidRPr="008C5587">
              <w:rPr>
                <w:color w:val="000000"/>
              </w:rPr>
              <w:t>a</w:t>
            </w:r>
            <w:proofErr w:type="spellEnd"/>
            <w:r w:rsidRPr="008C558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8C5587">
              <w:rPr>
                <w:color w:val="000000"/>
              </w:rPr>
              <w:t xml:space="preserve">Построения графиков  функций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) + </w:t>
            </w:r>
            <w:proofErr w:type="spellStart"/>
            <w:r w:rsidRPr="008C5587">
              <w:rPr>
                <w:color w:val="000000"/>
              </w:rPr>
              <w:t>b</w:t>
            </w:r>
            <w:proofErr w:type="spellEnd"/>
            <w:r w:rsidRPr="008C5587">
              <w:rPr>
                <w:color w:val="000000"/>
              </w:rPr>
              <w:t xml:space="preserve"> и </w:t>
            </w:r>
            <w:proofErr w:type="spellStart"/>
            <w:r w:rsidRPr="008C5587">
              <w:rPr>
                <w:color w:val="000000"/>
              </w:rPr>
              <w:t>y</w:t>
            </w:r>
            <w:proofErr w:type="spellEnd"/>
            <w:r w:rsidRPr="008C5587">
              <w:rPr>
                <w:color w:val="000000"/>
              </w:rPr>
              <w:t xml:space="preserve"> = </w:t>
            </w:r>
            <w:proofErr w:type="spellStart"/>
            <w:r w:rsidRPr="008C5587">
              <w:rPr>
                <w:color w:val="000000"/>
              </w:rPr>
              <w:t>f</w:t>
            </w:r>
            <w:proofErr w:type="spellEnd"/>
            <w:r w:rsidRPr="008C5587">
              <w:rPr>
                <w:color w:val="000000"/>
              </w:rPr>
              <w:t>(</w:t>
            </w:r>
            <w:proofErr w:type="spellStart"/>
            <w:r w:rsidRPr="008C5587">
              <w:rPr>
                <w:color w:val="000000"/>
              </w:rPr>
              <w:t>x</w:t>
            </w:r>
            <w:proofErr w:type="spellEnd"/>
            <w:r w:rsidRPr="008C5587">
              <w:rPr>
                <w:color w:val="000000"/>
              </w:rPr>
              <w:t xml:space="preserve"> + </w:t>
            </w:r>
            <w:proofErr w:type="spellStart"/>
            <w:r w:rsidRPr="008C5587">
              <w:rPr>
                <w:color w:val="000000"/>
              </w:rPr>
              <w:t>a</w:t>
            </w:r>
            <w:proofErr w:type="spellEnd"/>
            <w:r w:rsidRPr="008C5587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) + </w:t>
            </w:r>
            <w:proofErr w:type="spellStart"/>
            <w:r>
              <w:rPr>
                <w:color w:val="000000"/>
              </w:rPr>
              <w:t>b</w:t>
            </w:r>
            <w:proofErr w:type="spellEnd"/>
            <w:r w:rsidRPr="00EB5705"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 + </w:t>
            </w:r>
            <w:proofErr w:type="spellStart"/>
            <w:r>
              <w:rPr>
                <w:color w:val="000000"/>
              </w:rPr>
              <w:t>a</w:t>
            </w:r>
            <w:proofErr w:type="spellEnd"/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) + </w:t>
            </w:r>
            <w:proofErr w:type="spellStart"/>
            <w:r>
              <w:rPr>
                <w:color w:val="000000"/>
              </w:rPr>
              <w:t>b</w:t>
            </w:r>
            <w:proofErr w:type="spellEnd"/>
            <w:r w:rsidRPr="00EB5705"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 + </w:t>
            </w:r>
            <w:proofErr w:type="spellStart"/>
            <w:r>
              <w:rPr>
                <w:color w:val="000000"/>
              </w:rPr>
              <w:t>a</w:t>
            </w:r>
            <w:proofErr w:type="spellEnd"/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24.11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Построение графиков функций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) + </w:t>
            </w:r>
            <w:proofErr w:type="spellStart"/>
            <w:r>
              <w:rPr>
                <w:color w:val="000000"/>
              </w:rPr>
              <w:t>b</w:t>
            </w:r>
            <w:proofErr w:type="spellEnd"/>
            <w:r w:rsidRPr="00EB5705"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proofErr w:type="spellStart"/>
            <w:r>
              <w:rPr>
                <w:color w:val="000000"/>
              </w:rPr>
              <w:t>f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x</w:t>
            </w:r>
            <w:proofErr w:type="spellEnd"/>
            <w:r w:rsidRPr="00EB5705">
              <w:rPr>
                <w:color w:val="000000"/>
              </w:rPr>
              <w:t xml:space="preserve"> + </w:t>
            </w:r>
            <w:proofErr w:type="spellStart"/>
            <w:r>
              <w:rPr>
                <w:color w:val="000000"/>
              </w:rPr>
              <w:t>a</w:t>
            </w:r>
            <w:proofErr w:type="spellEnd"/>
            <w:r w:rsidRPr="00EB5705">
              <w:rPr>
                <w:color w:val="000000"/>
              </w:rPr>
              <w:t>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Квадратичная функция.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Решение квадратных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с элементами промежуточной аттестации по теме: «Квадратичная функция».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10.01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Системы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17.01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Неравенства и системы неравенств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24.01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26.01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Математическое моделирование.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31.01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05.02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07.02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Процентные расчёты.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14.02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Абсолютная и относительная погрешности.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16.02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по теме: «Системы уравнений и неравенств».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21.02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Числовые последовательности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26.02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Арифметическая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28.02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Арифметическая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04.03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  <w:t>n</w:t>
            </w:r>
            <w:r w:rsidRPr="00EB5705">
              <w:rPr>
                <w:color w:val="000000"/>
              </w:rPr>
              <w:t>-первых членов арифметической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Геометрическая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Геометрическая прогрессия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18.03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01.04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0836A4">
              <w:rPr>
                <w:color w:val="000000"/>
              </w:rPr>
              <w:t>Сумма n-первых членов геометрической прогрессии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03.04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бесконечной геометрической прогрессии, | </w:t>
            </w:r>
            <w:proofErr w:type="spellStart"/>
            <w:r>
              <w:rPr>
                <w:color w:val="000000"/>
              </w:rPr>
              <w:t>q</w:t>
            </w:r>
            <w:proofErr w:type="spellEnd"/>
            <w:r w:rsidRPr="00EB5705">
              <w:rPr>
                <w:color w:val="000000"/>
              </w:rPr>
              <w:t xml:space="preserve"> |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05.04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 xml:space="preserve">Сумма бесконечной геометрической прогрессии, | </w:t>
            </w:r>
            <w:proofErr w:type="spellStart"/>
            <w:r>
              <w:rPr>
                <w:color w:val="000000"/>
              </w:rPr>
              <w:t>q</w:t>
            </w:r>
            <w:proofErr w:type="spellEnd"/>
            <w:r w:rsidRPr="00EB5705">
              <w:rPr>
                <w:color w:val="000000"/>
              </w:rPr>
              <w:t xml:space="preserve"> |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10.04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12.04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Решение задач по теме «Прогрессии»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17.04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Pr="00EB5705" w:rsidRDefault="006573D3" w:rsidP="006573D3">
            <w:pPr>
              <w:ind w:left="135"/>
            </w:pPr>
            <w:r w:rsidRPr="00EB5705">
              <w:rPr>
                <w:color w:val="000000"/>
              </w:rPr>
              <w:t>Контрольная работа с элементами промежуточной аттестации по теме «Числовые последовательности»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19.04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24.04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26.04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Числа и вычисления.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27.04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03.05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08.05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Алгебраические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13.05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15.05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17.05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20.05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rPr>
                <w:color w:val="000000"/>
              </w:rPr>
              <w:t>Повторение.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22.05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6573D3" w:rsidRPr="000B0D4E" w:rsidTr="006573D3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 w:rsidRPr="000836A4">
              <w:rPr>
                <w:color w:val="000000"/>
              </w:rPr>
              <w:t>Обобщение и систематизация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73D3" w:rsidRDefault="006573D3" w:rsidP="006573D3">
            <w:pPr>
              <w:ind w:left="135"/>
            </w:pPr>
            <w:r>
              <w:t>24.05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73D3" w:rsidRPr="000B0D4E" w:rsidRDefault="006573D3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0"/>
  </w:num>
  <w:num w:numId="12">
    <w:abstractNumId w:val="8"/>
  </w:num>
  <w:num w:numId="13">
    <w:abstractNumId w:val="16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19"/>
  </w:num>
  <w:num w:numId="19">
    <w:abstractNumId w:val="3"/>
  </w:num>
  <w:num w:numId="20">
    <w:abstractNumId w:val="13"/>
  </w:num>
  <w:num w:numId="21">
    <w:abstractNumId w:val="21"/>
  </w:num>
  <w:num w:numId="22">
    <w:abstractNumId w:val="15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compat/>
  <w:rsids>
    <w:rsidRoot w:val="008B3BF0"/>
    <w:rsid w:val="000056EA"/>
    <w:rsid w:val="000172CE"/>
    <w:rsid w:val="000249D4"/>
    <w:rsid w:val="0005703F"/>
    <w:rsid w:val="00075C5D"/>
    <w:rsid w:val="00085C28"/>
    <w:rsid w:val="000B0D4E"/>
    <w:rsid w:val="000C2C69"/>
    <w:rsid w:val="00136A7D"/>
    <w:rsid w:val="0013742A"/>
    <w:rsid w:val="00161C8A"/>
    <w:rsid w:val="001668DC"/>
    <w:rsid w:val="00180F0B"/>
    <w:rsid w:val="002421AF"/>
    <w:rsid w:val="00284933"/>
    <w:rsid w:val="002A0444"/>
    <w:rsid w:val="002A1A95"/>
    <w:rsid w:val="002C0125"/>
    <w:rsid w:val="002F004F"/>
    <w:rsid w:val="0038258D"/>
    <w:rsid w:val="003837C2"/>
    <w:rsid w:val="00386DF2"/>
    <w:rsid w:val="003C5B13"/>
    <w:rsid w:val="003E4ACB"/>
    <w:rsid w:val="003F4AC7"/>
    <w:rsid w:val="00406479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2083F"/>
    <w:rsid w:val="00655320"/>
    <w:rsid w:val="006573D3"/>
    <w:rsid w:val="00663DCC"/>
    <w:rsid w:val="006806D6"/>
    <w:rsid w:val="007151C1"/>
    <w:rsid w:val="00732145"/>
    <w:rsid w:val="00741FD1"/>
    <w:rsid w:val="007543BB"/>
    <w:rsid w:val="007E1917"/>
    <w:rsid w:val="007E4FA4"/>
    <w:rsid w:val="008273BB"/>
    <w:rsid w:val="00884D55"/>
    <w:rsid w:val="008B3BF0"/>
    <w:rsid w:val="00943DEC"/>
    <w:rsid w:val="00952A69"/>
    <w:rsid w:val="009F422E"/>
    <w:rsid w:val="00A072BE"/>
    <w:rsid w:val="00A178A1"/>
    <w:rsid w:val="00A76C25"/>
    <w:rsid w:val="00AD62E9"/>
    <w:rsid w:val="00B10DF8"/>
    <w:rsid w:val="00B171AF"/>
    <w:rsid w:val="00B703C6"/>
    <w:rsid w:val="00B70736"/>
    <w:rsid w:val="00B93616"/>
    <w:rsid w:val="00BA2ECC"/>
    <w:rsid w:val="00BB3454"/>
    <w:rsid w:val="00C20CCB"/>
    <w:rsid w:val="00C80947"/>
    <w:rsid w:val="00C97155"/>
    <w:rsid w:val="00CA7570"/>
    <w:rsid w:val="00CD673F"/>
    <w:rsid w:val="00CE3897"/>
    <w:rsid w:val="00CE579F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24916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3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2489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4</cp:revision>
  <dcterms:created xsi:type="dcterms:W3CDTF">2024-06-10T06:32:00Z</dcterms:created>
  <dcterms:modified xsi:type="dcterms:W3CDTF">2024-06-21T05:56:00Z</dcterms:modified>
</cp:coreProperties>
</file>